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1" w:rsidRDefault="006D2601" w:rsidP="006D2601">
      <w:pPr>
        <w:pStyle w:val="1"/>
        <w:spacing w:before="0" w:beforeAutospacing="0" w:after="192" w:afterAutospacing="0" w:line="288" w:lineRule="atLeast"/>
        <w:textAlignment w:val="baseline"/>
        <w:rPr>
          <w:rFonts w:ascii="inherit" w:hAnsi="inherit" w:cs="Arial"/>
          <w:color w:val="000000"/>
          <w:sz w:val="35"/>
          <w:szCs w:val="35"/>
        </w:rPr>
      </w:pPr>
      <w:r>
        <w:rPr>
          <w:rFonts w:ascii="inherit" w:hAnsi="inherit" w:cs="Arial"/>
          <w:color w:val="000000"/>
          <w:sz w:val="35"/>
          <w:szCs w:val="35"/>
        </w:rPr>
        <w:t>Управление ПФР ГУ-ОПФР по КБР в Чегемском районе принял первое заявление на ежемесячную выплату из материнского капитала</w:t>
      </w:r>
    </w:p>
    <w:p w:rsidR="006D2601" w:rsidRDefault="006D2601" w:rsidP="006D2601">
      <w:pPr>
        <w:pStyle w:val="a3"/>
        <w:spacing w:before="0" w:beforeAutospacing="0" w:after="240" w:afterAutospacing="0"/>
        <w:ind w:firstLine="708"/>
        <w:jc w:val="both"/>
        <w:textAlignment w:val="baseline"/>
        <w:rPr>
          <w:rFonts w:ascii="inherit" w:hAnsi="inherit" w:cs="Arial"/>
          <w:color w:val="000000"/>
          <w:sz w:val="22"/>
          <w:szCs w:val="22"/>
        </w:rPr>
      </w:pPr>
      <w:r>
        <w:rPr>
          <w:rFonts w:ascii="inherit" w:hAnsi="inherit" w:cs="Arial"/>
          <w:color w:val="000000"/>
          <w:sz w:val="22"/>
          <w:szCs w:val="22"/>
        </w:rPr>
        <w:t>В Чегемском районе принято первое заявление на ежемесячную выплату из средств материнского (семейного) капитала на второго ребенка, родившегося после 1 января 2018 года. Первым «вторым» малышом в районе стал Аслан Муратович</w:t>
      </w:r>
      <w:proofErr w:type="gramStart"/>
      <w:r>
        <w:rPr>
          <w:rFonts w:ascii="inherit" w:hAnsi="inherit" w:cs="Arial"/>
          <w:color w:val="000000"/>
          <w:sz w:val="22"/>
          <w:szCs w:val="22"/>
        </w:rPr>
        <w:t xml:space="preserve"> .</w:t>
      </w:r>
      <w:proofErr w:type="gramEnd"/>
      <w:r>
        <w:rPr>
          <w:rFonts w:ascii="inherit" w:hAnsi="inherit" w:cs="Arial"/>
          <w:color w:val="000000"/>
          <w:sz w:val="22"/>
          <w:szCs w:val="22"/>
        </w:rPr>
        <w:t xml:space="preserve"> Мальчику уже 1 месяц, </w:t>
      </w:r>
      <w:r w:rsidR="00613D46">
        <w:rPr>
          <w:rFonts w:ascii="inherit" w:hAnsi="inherit" w:cs="Arial"/>
          <w:color w:val="000000"/>
          <w:sz w:val="22"/>
          <w:szCs w:val="22"/>
        </w:rPr>
        <w:t>его</w:t>
      </w:r>
      <w:r>
        <w:rPr>
          <w:rFonts w:ascii="inherit" w:hAnsi="inherit" w:cs="Arial"/>
          <w:color w:val="000000"/>
          <w:sz w:val="22"/>
          <w:szCs w:val="22"/>
        </w:rPr>
        <w:t xml:space="preserve"> мама – </w:t>
      </w:r>
      <w:proofErr w:type="spellStart"/>
      <w:r>
        <w:rPr>
          <w:rFonts w:ascii="inherit" w:hAnsi="inherit" w:cs="Arial"/>
          <w:color w:val="000000"/>
          <w:sz w:val="22"/>
          <w:szCs w:val="22"/>
        </w:rPr>
        <w:t>Залина</w:t>
      </w:r>
      <w:proofErr w:type="spellEnd"/>
      <w:r>
        <w:rPr>
          <w:rFonts w:ascii="inherit" w:hAnsi="inherit" w:cs="Arial"/>
          <w:color w:val="000000"/>
          <w:sz w:val="22"/>
          <w:szCs w:val="22"/>
        </w:rPr>
        <w:t xml:space="preserve"> одновременно обратилась в Пенсионный фонд за получением сертификата на материнский капитал и за установлением из его средств ежемесячной выплаты.  </w:t>
      </w:r>
    </w:p>
    <w:p w:rsidR="006D2601" w:rsidRDefault="006D2601" w:rsidP="006D2601">
      <w:pPr>
        <w:pStyle w:val="a3"/>
        <w:spacing w:before="0" w:beforeAutospacing="0" w:after="240" w:afterAutospacing="0"/>
        <w:ind w:firstLine="708"/>
        <w:jc w:val="both"/>
        <w:textAlignment w:val="baseline"/>
        <w:rPr>
          <w:rFonts w:ascii="inherit" w:hAnsi="inherit" w:cs="Arial"/>
          <w:color w:val="000000"/>
          <w:sz w:val="22"/>
          <w:szCs w:val="22"/>
        </w:rPr>
      </w:pPr>
      <w:r>
        <w:rPr>
          <w:rFonts w:ascii="inherit" w:hAnsi="inherit" w:cs="Arial"/>
          <w:color w:val="000000"/>
          <w:sz w:val="22"/>
          <w:szCs w:val="22"/>
        </w:rPr>
        <w:t xml:space="preserve">Семья живет </w:t>
      </w:r>
      <w:proofErr w:type="gramStart"/>
      <w:r>
        <w:rPr>
          <w:rFonts w:ascii="inherit" w:hAnsi="inherit" w:cs="Arial"/>
          <w:color w:val="000000"/>
          <w:sz w:val="22"/>
          <w:szCs w:val="22"/>
        </w:rPr>
        <w:t>в</w:t>
      </w:r>
      <w:proofErr w:type="gramEnd"/>
      <w:r>
        <w:rPr>
          <w:rFonts w:ascii="inherit" w:hAnsi="inherit" w:cs="Arial"/>
          <w:color w:val="000000"/>
          <w:sz w:val="22"/>
          <w:szCs w:val="22"/>
        </w:rPr>
        <w:t xml:space="preserve"> с. Каменка. Когда в семье основной источник дохода заработная плата, то возможность получать ежемесячную выплату из материнского капитала, безусловно, очень хорошее подспорье. Очень хорошо  направить эти деньги на повседневные нужды ребенка, на то, что необходимо малышу в первую очередь. С двумя детьми затраты немаленькие, поэтому дополнительные средства – как нельзя кстати.</w:t>
      </w:r>
    </w:p>
    <w:p w:rsidR="006D2601" w:rsidRDefault="006D2601" w:rsidP="006D2601">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 xml:space="preserve"> </w:t>
      </w:r>
      <w:r>
        <w:rPr>
          <w:rFonts w:ascii="inherit" w:hAnsi="inherit" w:cs="Arial"/>
          <w:color w:val="000000"/>
          <w:sz w:val="22"/>
          <w:szCs w:val="22"/>
        </w:rPr>
        <w:tab/>
        <w:t>Напомним, ежемесячная выплата из средств материнского капитала - один из пунктов демографической инициативы президента РФ Владимира Путина. Ее цель - поддержать семьи с невысоким доходом. В эту категорию подпадают семьи, чей доход (дети и их родители) не превышает 1,5 размер прожиточного минимума трудоспособного гражданина, установленного в республике в размере 14 867 рублей. </w:t>
      </w:r>
    </w:p>
    <w:p w:rsidR="006D2601" w:rsidRDefault="006D2601" w:rsidP="006D2601">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Ежемесячная выплата полагается только тем семьям, в которых второй ребенок родится или будет усыновлен после 1 января 2018 года. Чтобы понять, имеет ли семья на нее право,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гражданина, то можно идти в Пенсионный фонд и подавать заявление. Размер ежемесячной выплаты в Республике составляет 11 925 руб. </w:t>
      </w:r>
    </w:p>
    <w:p w:rsidR="006D2601" w:rsidRDefault="006D2601" w:rsidP="006D2601">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В помощь семьям на сайте Пенсионного фонда России появился специальный онлайн-калькулятор (www.pfrf.ru, раздел «Жизненные ситуации»). Он поможет рассчитать совокупный доход семьи и положена ли ей ежемесячная выплата. </w:t>
      </w:r>
    </w:p>
    <w:p w:rsidR="006D2601" w:rsidRDefault="006D2601" w:rsidP="006D2601">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 xml:space="preserve">Важно!!! Если семья обратится в Пенсионный фонд в первые шесть месяцев, выплата будет установлена с даты рождения ребенка, то есть будут выплачены </w:t>
      </w:r>
      <w:proofErr w:type="gramStart"/>
      <w:r>
        <w:rPr>
          <w:rFonts w:ascii="inherit" w:hAnsi="inherit" w:cs="Arial"/>
          <w:color w:val="000000"/>
          <w:sz w:val="22"/>
          <w:szCs w:val="22"/>
        </w:rPr>
        <w:t>средства</w:t>
      </w:r>
      <w:proofErr w:type="gramEnd"/>
      <w:r>
        <w:rPr>
          <w:rFonts w:ascii="inherit" w:hAnsi="inherit" w:cs="Arial"/>
          <w:color w:val="000000"/>
          <w:sz w:val="22"/>
          <w:szCs w:val="22"/>
        </w:rPr>
        <w:t xml:space="preserve"> в том числе и за месяцы до обращения. Если обратиться позднее шести месяцев, выплата устанавливается со дня подачи заявления. В любое время на усмотрение владельца материнского капитала, ежемесячную выплату можно приостановить, а оставшиеся средства расходовать по другим направлениям использования материнского капитала. Размер материнского капитала составляет 453 026 руб.</w:t>
      </w:r>
    </w:p>
    <w:p w:rsidR="00921D94" w:rsidRDefault="00921D94"/>
    <w:p w:rsidR="00B47701" w:rsidRPr="00F30120" w:rsidRDefault="00B47701" w:rsidP="00B47701">
      <w:pPr>
        <w:jc w:val="right"/>
        <w:rPr>
          <w:sz w:val="24"/>
        </w:rPr>
      </w:pPr>
      <w:bookmarkStart w:id="0" w:name="_GoBack"/>
      <w:r w:rsidRPr="00F30120">
        <w:rPr>
          <w:sz w:val="24"/>
        </w:rPr>
        <w:t>Управление ПФР-ГУ ОПФР по КБР в Чегемском районе</w:t>
      </w:r>
      <w:bookmarkEnd w:id="0"/>
    </w:p>
    <w:sectPr w:rsidR="00B47701" w:rsidRPr="00F30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01"/>
    <w:rsid w:val="00613D46"/>
    <w:rsid w:val="006D2601"/>
    <w:rsid w:val="00921D94"/>
    <w:rsid w:val="00B47701"/>
    <w:rsid w:val="00F3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D2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7701"/>
    <w:rPr>
      <w:color w:val="0000FF"/>
      <w:u w:val="single"/>
    </w:rPr>
  </w:style>
  <w:style w:type="character" w:customStyle="1" w:styleId="10">
    <w:name w:val="Заголовок 1 Знак"/>
    <w:basedOn w:val="a0"/>
    <w:link w:val="1"/>
    <w:uiPriority w:val="9"/>
    <w:rsid w:val="00B477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D260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6D26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D2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7701"/>
    <w:rPr>
      <w:color w:val="0000FF"/>
      <w:u w:val="single"/>
    </w:rPr>
  </w:style>
  <w:style w:type="character" w:customStyle="1" w:styleId="10">
    <w:name w:val="Заголовок 1 Знак"/>
    <w:basedOn w:val="a0"/>
    <w:link w:val="1"/>
    <w:uiPriority w:val="9"/>
    <w:rsid w:val="00B477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D260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6D26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2230">
      <w:bodyDiv w:val="1"/>
      <w:marLeft w:val="0"/>
      <w:marRight w:val="0"/>
      <w:marTop w:val="0"/>
      <w:marBottom w:val="0"/>
      <w:divBdr>
        <w:top w:val="none" w:sz="0" w:space="0" w:color="auto"/>
        <w:left w:val="none" w:sz="0" w:space="0" w:color="auto"/>
        <w:bottom w:val="none" w:sz="0" w:space="0" w:color="auto"/>
        <w:right w:val="none" w:sz="0" w:space="0" w:color="auto"/>
      </w:divBdr>
    </w:div>
    <w:div w:id="1517302218">
      <w:bodyDiv w:val="1"/>
      <w:marLeft w:val="0"/>
      <w:marRight w:val="0"/>
      <w:marTop w:val="0"/>
      <w:marBottom w:val="0"/>
      <w:divBdr>
        <w:top w:val="none" w:sz="0" w:space="0" w:color="auto"/>
        <w:left w:val="none" w:sz="0" w:space="0" w:color="auto"/>
        <w:bottom w:val="none" w:sz="0" w:space="0" w:color="auto"/>
        <w:right w:val="none" w:sz="0" w:space="0" w:color="auto"/>
      </w:divBdr>
    </w:div>
    <w:div w:id="2120372904">
      <w:bodyDiv w:val="1"/>
      <w:marLeft w:val="0"/>
      <w:marRight w:val="0"/>
      <w:marTop w:val="0"/>
      <w:marBottom w:val="0"/>
      <w:divBdr>
        <w:top w:val="none" w:sz="0" w:space="0" w:color="auto"/>
        <w:left w:val="none" w:sz="0" w:space="0" w:color="auto"/>
        <w:bottom w:val="none" w:sz="0" w:space="0" w:color="auto"/>
        <w:right w:val="none" w:sz="0" w:space="0" w:color="auto"/>
      </w:divBdr>
      <w:divsChild>
        <w:div w:id="1795899719">
          <w:marLeft w:val="0"/>
          <w:marRight w:val="0"/>
          <w:marTop w:val="0"/>
          <w:marBottom w:val="0"/>
          <w:divBdr>
            <w:top w:val="none" w:sz="0" w:space="0" w:color="auto"/>
            <w:left w:val="none" w:sz="0" w:space="0" w:color="auto"/>
            <w:bottom w:val="none" w:sz="0" w:space="0" w:color="auto"/>
            <w:right w:val="none" w:sz="0" w:space="0" w:color="auto"/>
          </w:divBdr>
          <w:divsChild>
            <w:div w:id="415052783">
              <w:marLeft w:val="0"/>
              <w:marRight w:val="0"/>
              <w:marTop w:val="0"/>
              <w:marBottom w:val="0"/>
              <w:divBdr>
                <w:top w:val="none" w:sz="0" w:space="0" w:color="auto"/>
                <w:left w:val="none" w:sz="0" w:space="0" w:color="auto"/>
                <w:bottom w:val="none" w:sz="0" w:space="0" w:color="auto"/>
                <w:right w:val="none" w:sz="0" w:space="0" w:color="auto"/>
              </w:divBdr>
            </w:div>
          </w:divsChild>
        </w:div>
        <w:div w:id="1080785375">
          <w:marLeft w:val="0"/>
          <w:marRight w:val="0"/>
          <w:marTop w:val="0"/>
          <w:marBottom w:val="0"/>
          <w:divBdr>
            <w:top w:val="none" w:sz="0" w:space="0" w:color="auto"/>
            <w:left w:val="none" w:sz="0" w:space="0" w:color="auto"/>
            <w:bottom w:val="none" w:sz="0" w:space="0" w:color="auto"/>
            <w:right w:val="none" w:sz="0" w:space="0" w:color="auto"/>
          </w:divBdr>
          <w:divsChild>
            <w:div w:id="1015309097">
              <w:marLeft w:val="0"/>
              <w:marRight w:val="0"/>
              <w:marTop w:val="0"/>
              <w:marBottom w:val="0"/>
              <w:divBdr>
                <w:top w:val="none" w:sz="0" w:space="0" w:color="auto"/>
                <w:left w:val="none" w:sz="0" w:space="0" w:color="auto"/>
                <w:bottom w:val="none" w:sz="0" w:space="0" w:color="auto"/>
                <w:right w:val="none" w:sz="0" w:space="0" w:color="auto"/>
              </w:divBdr>
              <w:divsChild>
                <w:div w:id="12920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5</cp:revision>
  <cp:lastPrinted>2018-02-01T08:04:00Z</cp:lastPrinted>
  <dcterms:created xsi:type="dcterms:W3CDTF">2018-02-01T08:05:00Z</dcterms:created>
  <dcterms:modified xsi:type="dcterms:W3CDTF">2018-02-01T08:42:00Z</dcterms:modified>
</cp:coreProperties>
</file>