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6" w:rsidRPr="00E21076" w:rsidRDefault="00E21076" w:rsidP="00E21076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2107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 xml:space="preserve">До 1 октября федеральные льготники, желающие поменять порядок получения </w:t>
      </w:r>
      <w:proofErr w:type="spellStart"/>
      <w:r w:rsidRPr="00E2107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соцуслуг</w:t>
      </w:r>
      <w:proofErr w:type="spellEnd"/>
      <w:r w:rsidRPr="00E21076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, могут подать соответствующее заявление</w:t>
      </w:r>
    </w:p>
    <w:p w:rsidR="00E21076" w:rsidRPr="00E21076" w:rsidRDefault="00E21076" w:rsidP="00E21076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21076" w:rsidRPr="00E21076" w:rsidRDefault="00E21076" w:rsidP="00E2107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Теперь это можно сделать, не выходя из дома. Менять порядок получения набора социальных услуг – выбирать льготы или их денежную компенсацию – федеральные льготники могут ежегодно. Для этого нужно до 1 октября подать соответствующее заявление в Пенсионный фонд, Многофункциональный центр или направить его удаленно через </w:t>
      </w:r>
      <w:hyperlink r:id="rId5" w:history="1">
        <w:r w:rsidRPr="00E21076">
          <w:rPr>
            <w:rFonts w:ascii="inherit" w:eastAsia="Times New Roman" w:hAnsi="inherit" w:cs="Arial"/>
            <w:b/>
            <w:bCs/>
            <w:color w:val="0B7FA4"/>
            <w:u w:val="single"/>
            <w:bdr w:val="none" w:sz="0" w:space="0" w:color="auto" w:frame="1"/>
            <w:lang w:eastAsia="ru-RU"/>
          </w:rPr>
          <w:t>Личный кабинет гражданина</w:t>
        </w:r>
      </w:hyperlink>
      <w:r w:rsidRPr="00E2107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 на сайте ПФР и на </w:t>
      </w:r>
      <w:hyperlink r:id="rId6" w:history="1">
        <w:r w:rsidRPr="00E21076">
          <w:rPr>
            <w:rFonts w:ascii="inherit" w:eastAsia="Times New Roman" w:hAnsi="inherit" w:cs="Arial"/>
            <w:b/>
            <w:bCs/>
            <w:color w:val="0B7FA4"/>
            <w:u w:val="single"/>
            <w:bdr w:val="none" w:sz="0" w:space="0" w:color="auto" w:frame="1"/>
            <w:lang w:eastAsia="ru-RU"/>
          </w:rPr>
          <w:t>Едином портале государственных услуг</w:t>
        </w:r>
      </w:hyperlink>
      <w:r w:rsidRPr="00E21076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 </w:t>
      </w:r>
      <w:r w:rsidRPr="00E21076">
        <w:rPr>
          <w:rFonts w:ascii="inherit" w:eastAsia="Times New Roman" w:hAnsi="inherit" w:cs="Arial"/>
          <w:b/>
          <w:bCs/>
          <w:color w:val="000000"/>
          <w:u w:val="single"/>
          <w:bdr w:val="none" w:sz="0" w:space="0" w:color="auto" w:frame="1"/>
          <w:lang w:eastAsia="ru-RU"/>
        </w:rPr>
        <w:t>Тем же льготникам, кто порядок не меняет, никаких заявлений подавать не нужно.</w:t>
      </w:r>
    </w:p>
    <w:p w:rsidR="00E21076" w:rsidRPr="00E21076" w:rsidRDefault="00E21076" w:rsidP="00E2107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- Мы рекомендуем льготникам пользоваться именно электронными сервисами, не обращаясь в клиентские службы ПФР.  Многие из них имеют инвалидность, что затрудняет </w:t>
      </w:r>
      <w:proofErr w:type="gramStart"/>
      <w:r w:rsidRPr="00E2107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передвижение</w:t>
      </w:r>
      <w:proofErr w:type="gramEnd"/>
      <w:r w:rsidRPr="00E2107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 xml:space="preserve"> и удаленная форма подачи заявление в данном случае является более удобным способом, - комментирует Ольга Сорокина, начальник отдела социальных выплат ОПФР по Амурской области.</w:t>
      </w:r>
    </w:p>
    <w:p w:rsidR="00E21076" w:rsidRPr="00E21076" w:rsidRDefault="00E21076" w:rsidP="00E2107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color w:val="000000"/>
          <w:lang w:eastAsia="ru-RU"/>
        </w:rPr>
        <w:t xml:space="preserve"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дети-инвалиды. Таких пенсионеров в Амурской области более 77 тысяч человек. Все они имеют право на получение набора </w:t>
      </w:r>
      <w:proofErr w:type="spellStart"/>
      <w:r w:rsidRPr="00E21076">
        <w:rPr>
          <w:rFonts w:ascii="inherit" w:eastAsia="Times New Roman" w:hAnsi="inherit" w:cs="Arial"/>
          <w:color w:val="000000"/>
          <w:lang w:eastAsia="ru-RU"/>
        </w:rPr>
        <w:t>соцуслуг</w:t>
      </w:r>
      <w:proofErr w:type="spellEnd"/>
      <w:r w:rsidRPr="00E21076">
        <w:rPr>
          <w:rFonts w:ascii="inherit" w:eastAsia="Times New Roman" w:hAnsi="inherit" w:cs="Arial"/>
          <w:color w:val="000000"/>
          <w:lang w:eastAsia="ru-RU"/>
        </w:rPr>
        <w:t>.</w:t>
      </w:r>
    </w:p>
    <w:p w:rsidR="00E21076" w:rsidRPr="00E21076" w:rsidRDefault="00E21076" w:rsidP="00E2107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color w:val="000000"/>
          <w:lang w:eastAsia="ru-RU"/>
        </w:rPr>
        <w:t>Пенсионный фонд финансирует три льготы. Это право на бесплатное получение лекарств, санаторно-курортное лечение и оплата проезда к месту этого лечения и обратно. Рецепты выписывают в поликлиниках, а распределением путёвок занимается фонд социального страхования. С 1 февраля стоимость набора социальных услуг составляет 1075,19 руб. в месяц. Из них 828,14 руб. направляются на лекарства, 128,11 руб. - на санаторно-курортное лечение, 118,94 руб. -  на прое</w:t>
      </w:r>
      <w:proofErr w:type="gramStart"/>
      <w:r w:rsidRPr="00E21076">
        <w:rPr>
          <w:rFonts w:ascii="inherit" w:eastAsia="Times New Roman" w:hAnsi="inherit" w:cs="Arial"/>
          <w:color w:val="000000"/>
          <w:lang w:eastAsia="ru-RU"/>
        </w:rPr>
        <w:t>зд в пр</w:t>
      </w:r>
      <w:proofErr w:type="gramEnd"/>
      <w:r w:rsidRPr="00E21076">
        <w:rPr>
          <w:rFonts w:ascii="inherit" w:eastAsia="Times New Roman" w:hAnsi="inherit" w:cs="Arial"/>
          <w:color w:val="000000"/>
          <w:lang w:eastAsia="ru-RU"/>
        </w:rPr>
        <w:t>игородном железнодорожном транспорте.</w:t>
      </w:r>
    </w:p>
    <w:p w:rsidR="00E21076" w:rsidRPr="00E21076" w:rsidRDefault="00E21076" w:rsidP="00E21076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color w:val="000000"/>
          <w:lang w:eastAsia="ru-RU"/>
        </w:rPr>
        <w:t>Сумма льгот входит в состав ежемесячной денежной выплаты (ЕДВ), которую большинство льготников (например, инвалиды) получают вместе с пенсией.  Соответственно, если пенсионер выбрал бесплатные лекарства, эта сумма удерживается, если деньги – выплачивается вместе с пенсией.</w:t>
      </w:r>
    </w:p>
    <w:p w:rsidR="00E21076" w:rsidRDefault="00E21076" w:rsidP="00E2107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</w:pPr>
      <w:r w:rsidRPr="00E21076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По заявлениям, принятым до 1 октября, решение вступит в силу с 1 января следующего года.</w:t>
      </w:r>
    </w:p>
    <w:p w:rsidR="00E21076" w:rsidRDefault="00E21076" w:rsidP="00E21076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E21076" w:rsidRDefault="00E21076" w:rsidP="00E21076">
      <w:pPr>
        <w:spacing w:after="0" w:line="240" w:lineRule="auto"/>
        <w:jc w:val="right"/>
        <w:rPr>
          <w:b/>
          <w:sz w:val="24"/>
          <w:szCs w:val="20"/>
        </w:rPr>
      </w:pPr>
    </w:p>
    <w:p w:rsidR="00E21076" w:rsidRPr="0031797B" w:rsidRDefault="00E21076" w:rsidP="00E21076">
      <w:pPr>
        <w:spacing w:after="0" w:line="240" w:lineRule="auto"/>
        <w:jc w:val="right"/>
        <w:rPr>
          <w:b/>
          <w:sz w:val="24"/>
          <w:szCs w:val="20"/>
        </w:rPr>
      </w:pPr>
      <w:bookmarkStart w:id="0" w:name="_GoBack"/>
      <w:bookmarkEnd w:id="0"/>
      <w:r w:rsidRPr="0031797B">
        <w:rPr>
          <w:b/>
          <w:sz w:val="24"/>
          <w:szCs w:val="20"/>
        </w:rPr>
        <w:t>Управление ПФР ГУ-ОПФР по КБР в Чегемском районе</w:t>
      </w:r>
    </w:p>
    <w:p w:rsidR="00E21076" w:rsidRPr="00E21076" w:rsidRDefault="00E21076" w:rsidP="00E21076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hyperlink r:id="rId7" w:tgtFrame="_blank" w:tooltip="Одноклассники" w:history="1">
        <w:r w:rsidRPr="00153F12">
          <w:rPr>
            <w:rFonts w:ascii="Arial" w:eastAsia="Times New Roman" w:hAnsi="Arial" w:cs="Arial"/>
            <w:color w:val="0B7FA4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E21076" w:rsidRPr="00E21076" w:rsidRDefault="00E21076" w:rsidP="00E21076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21076">
        <w:rPr>
          <w:rFonts w:ascii="inherit" w:eastAsia="Times New Roman" w:hAnsi="inherit" w:cs="Arial"/>
          <w:b/>
          <w:bCs/>
          <w:i/>
          <w:iCs/>
          <w:color w:val="000000"/>
          <w:bdr w:val="none" w:sz="0" w:space="0" w:color="auto" w:frame="1"/>
          <w:lang w:eastAsia="ru-RU"/>
        </w:rPr>
        <w:t> </w:t>
      </w:r>
    </w:p>
    <w:p w:rsidR="00C3389F" w:rsidRDefault="00C3389F"/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76"/>
    <w:rsid w:val="00C3389F"/>
    <w:rsid w:val="00E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76"/>
    <w:rPr>
      <w:b/>
      <w:bCs/>
    </w:rPr>
  </w:style>
  <w:style w:type="character" w:styleId="a5">
    <w:name w:val="Hyperlink"/>
    <w:basedOn w:val="a0"/>
    <w:uiPriority w:val="99"/>
    <w:semiHidden/>
    <w:unhideWhenUsed/>
    <w:rsid w:val="00E21076"/>
    <w:rPr>
      <w:color w:val="0000FF"/>
      <w:u w:val="single"/>
    </w:rPr>
  </w:style>
  <w:style w:type="character" w:styleId="a6">
    <w:name w:val="Emphasis"/>
    <w:basedOn w:val="a0"/>
    <w:uiPriority w:val="20"/>
    <w:qFormat/>
    <w:rsid w:val="00E210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076"/>
    <w:rPr>
      <w:b/>
      <w:bCs/>
    </w:rPr>
  </w:style>
  <w:style w:type="character" w:styleId="a5">
    <w:name w:val="Hyperlink"/>
    <w:basedOn w:val="a0"/>
    <w:uiPriority w:val="99"/>
    <w:semiHidden/>
    <w:unhideWhenUsed/>
    <w:rsid w:val="00E21076"/>
    <w:rPr>
      <w:color w:val="0000FF"/>
      <w:u w:val="single"/>
    </w:rPr>
  </w:style>
  <w:style w:type="character" w:styleId="a6">
    <w:name w:val="Emphasis"/>
    <w:basedOn w:val="a0"/>
    <w:uiPriority w:val="20"/>
    <w:qFormat/>
    <w:rsid w:val="00E210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odnoklassniki&amp;url=http%3A%2F%2Fwww.pfrf.ru%2Fbranches%2Faltaikr%2Fnews%2F~2018%2F06%2F26%2F161697&amp;title=%D0%9D%D0%B0%D1%88%D0%B0%20%D0%BA%D0%BE%D0%BD%D1%81%D1%83%D0%BB%D1%8C%D1%82%D0%B0%D1%86%D0%B8%D1%8F%3A%20%D0%BB%D0%B8%D1%87%D0%BD%D1%8B%D0%B5%20%D0%B4%D0%B0%D0%BD%D0%BD%D1%8B%D0%B5%2C%20%D1%83%D0%BA%D0%B0%D0%B7%D0%B0%D0%BD%D0%BD%D1%8B%D0%B5%20%D0%B2%20%D0%A1%D0%9D%D0%98%D0%9B%D0%A1%2C%20%D0%B4%D0%BE%D0%BB%D0%B6%D0%BD%D1%8B%20%D1%81%D0%BE%D0%BE%D1%82%D0%B2%D0%B5%D1%82%D1%81%D1%82%D0%B2%D0%BE%D0%B2%D0%B0%D1%82%D1%8C%20%D0%B4%D0%B0%D0%BD%D0%BD%D1%8B%D0%BC%20%D0%BF%D0%B0%D1%81%D0%BF%D0%BE%D1%80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2018-06-26T07:05:00Z</dcterms:created>
  <dcterms:modified xsi:type="dcterms:W3CDTF">2018-06-26T07:06:00Z</dcterms:modified>
</cp:coreProperties>
</file>