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73" w:rsidRDefault="006D3773" w:rsidP="006D3773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Заблаговременная работа по оценке пенсионных прав - залог своевременного назначения пенсии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того чтобы пенсионные права гражданина были  неукоснительно соблюдены, а пенсия была назначена в оптимальные сроки,  очень важна  заблаговременная работа по предварительной оценке права на пенсионное  обеспечение.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повышения эффективности проведения заблаговременной работы в отношении работающих граждан, органами ПФР области с 2014 года ведется работа по электронному информационному взаимодействию с работодателями. Основной задачей такого взаимодействия является предоставление работодателями электронных образов документов о пенсионных правах работников. Это  позволяет органам ПФР своевременно устанавливать пенсии, а гражданам - не тратить время на посещение клиентских служб ПФР и не отвлекаться от выполнения своих трудовых функций.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рамках заключенного соглашения работодатель представляет в Пенсионный фонд список граждан, которые в текущем году собираются уходить на пенсию, а также пакет документов, необходимых для проведения предварительной работы, на каждого будущего пенсионера. Пенсионный фонд проводит оценку документов, при необходимости направляет запросы в архивы или на предприятия для уточнения той или иной информации необходимой для учёта пенсионных прав граждан в полном объеме.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Если же сведения достоверны, то гражданину с его согласия страховая пенсия по старости может быть установлена по данным его индивидуального лицевого счета.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На сегодняшний день около </w:t>
      </w:r>
      <w:r>
        <w:rPr>
          <w:rFonts w:ascii="inherit" w:hAnsi="inherit" w:cs="Arial"/>
          <w:color w:val="000000"/>
          <w:sz w:val="22"/>
          <w:szCs w:val="22"/>
        </w:rPr>
        <w:t xml:space="preserve">28 </w:t>
      </w:r>
      <w:r>
        <w:rPr>
          <w:rFonts w:ascii="inherit" w:hAnsi="inherit" w:cs="Arial"/>
          <w:color w:val="000000"/>
          <w:sz w:val="22"/>
          <w:szCs w:val="22"/>
        </w:rPr>
        <w:t xml:space="preserve">организаций </w:t>
      </w:r>
      <w:r>
        <w:rPr>
          <w:rFonts w:ascii="inherit" w:hAnsi="inherit" w:cs="Arial"/>
          <w:color w:val="000000"/>
          <w:sz w:val="22"/>
          <w:szCs w:val="22"/>
        </w:rPr>
        <w:t>Чегемского района</w:t>
      </w:r>
      <w:r>
        <w:rPr>
          <w:rFonts w:ascii="inherit" w:hAnsi="inherit" w:cs="Arial"/>
          <w:color w:val="000000"/>
          <w:sz w:val="22"/>
          <w:szCs w:val="22"/>
        </w:rPr>
        <w:t xml:space="preserve"> заключили соглашения с Пенсионным фондом. </w:t>
      </w:r>
    </w:p>
    <w:p w:rsidR="006D3773" w:rsidRDefault="006D3773" w:rsidP="006D3773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то же время не все работодатели понимают важность электронного информационного взаимодействия. Из-за этого проведение заблаговременной работы по оценке пенсионных прав граждан и, как следствие, предоставление государственных услуг в электронном виде сильно усложняется.</w:t>
      </w:r>
    </w:p>
    <w:p w:rsidR="006D3773" w:rsidRDefault="006D3773" w:rsidP="006D3773">
      <w:pPr>
        <w:spacing w:after="0" w:line="240" w:lineRule="auto"/>
        <w:textAlignment w:val="baseline"/>
        <w:rPr>
          <w:rFonts w:ascii="inherit" w:hAnsi="inherit" w:cs="Arial"/>
          <w:color w:val="000000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</w:t>
      </w:r>
      <w:r>
        <w:rPr>
          <w:rFonts w:ascii="inherit" w:eastAsia="Times New Roman" w:hAnsi="inherit" w:cs="Arial"/>
          <w:color w:val="000000"/>
          <w:lang w:eastAsia="ru-RU"/>
        </w:rPr>
        <w:t xml:space="preserve">ОПФР по КБР в Чегемском районе </w:t>
      </w:r>
      <w:bookmarkStart w:id="0" w:name="_GoBack"/>
      <w:bookmarkEnd w:id="0"/>
      <w:r>
        <w:rPr>
          <w:rFonts w:ascii="inherit" w:hAnsi="inherit" w:cs="Arial"/>
          <w:color w:val="000000"/>
        </w:rPr>
        <w:t xml:space="preserve"> обращает внимание работодателей, что их социальная ответственность заключается не только в достойных белых зарплатах и своевременных отчислениях в Пенсионный фонд, но и в оказании содействия по подготовке людей к выходу на пенсию, даже если пенсионный возраст у гражданина наступит не в этом году, а в следующем.</w:t>
      </w:r>
    </w:p>
    <w:p w:rsidR="00D95153" w:rsidRDefault="00D95153" w:rsidP="00D95153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5299A"/>
    <w:rsid w:val="000746FA"/>
    <w:rsid w:val="000F6289"/>
    <w:rsid w:val="00142BB4"/>
    <w:rsid w:val="001D7B6E"/>
    <w:rsid w:val="00347627"/>
    <w:rsid w:val="005C77AD"/>
    <w:rsid w:val="006A214D"/>
    <w:rsid w:val="006D3773"/>
    <w:rsid w:val="00813F04"/>
    <w:rsid w:val="008C42F6"/>
    <w:rsid w:val="00B30723"/>
    <w:rsid w:val="00C44917"/>
    <w:rsid w:val="00D03222"/>
    <w:rsid w:val="00D95153"/>
    <w:rsid w:val="00E035E5"/>
    <w:rsid w:val="00F20767"/>
    <w:rsid w:val="00F314F5"/>
    <w:rsid w:val="00F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2018-08-28T08:56:00Z</dcterms:created>
  <dcterms:modified xsi:type="dcterms:W3CDTF">2018-08-28T08:56:00Z</dcterms:modified>
</cp:coreProperties>
</file>