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EF" w:rsidRPr="001D13EF" w:rsidRDefault="001D13EF" w:rsidP="001D13EF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1D13EF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Разъяснения ПФР: пенсионные права для </w:t>
      </w:r>
      <w:proofErr w:type="spellStart"/>
      <w:r w:rsidRPr="001D13EF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самозанятых</w:t>
      </w:r>
      <w:proofErr w:type="spellEnd"/>
      <w:r w:rsidRPr="001D13EF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 граждан</w:t>
      </w:r>
    </w:p>
    <w:p w:rsidR="001D13EF" w:rsidRPr="001D13EF" w:rsidRDefault="001D13EF" w:rsidP="001D13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13EF"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  <w:t xml:space="preserve">С 1 июля 2020 в налоговых органах смогут регистрироваться в качестве плательщиков налога на профессиональный доход </w:t>
      </w:r>
      <w:proofErr w:type="spellStart"/>
      <w:r w:rsidRPr="001D13EF"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  <w:t>самозанятые</w:t>
      </w:r>
      <w:proofErr w:type="spellEnd"/>
      <w:r w:rsidRPr="001D13EF"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  <w:t xml:space="preserve"> граждане</w:t>
      </w:r>
    </w:p>
    <w:p w:rsidR="001D13EF" w:rsidRPr="001D13EF" w:rsidRDefault="001D13EF" w:rsidP="001D13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13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Законодательство не обязывает </w:t>
      </w:r>
      <w:proofErr w:type="spellStart"/>
      <w:r w:rsidRPr="001D13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самозанятых</w:t>
      </w:r>
      <w:proofErr w:type="spellEnd"/>
      <w:r w:rsidRPr="001D13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proofErr w:type="gramStart"/>
      <w:r w:rsidRPr="001D13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применяющих</w:t>
      </w:r>
      <w:proofErr w:type="gramEnd"/>
      <w:r w:rsidRPr="001D13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налог на профессиональный доход, уплачивать страховые взносы на страховую пенсию. Но если нет отчислений в Пенсионный фонд РФ (ПФР), то данный период работы не включается в страховой </w:t>
      </w:r>
      <w:proofErr w:type="gramStart"/>
      <w:r w:rsidRPr="001D13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стаж</w:t>
      </w:r>
      <w:proofErr w:type="gramEnd"/>
      <w:r w:rsidRPr="001D13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и не формируются индивидуальные пенсионные коэффициенты.</w:t>
      </w:r>
    </w:p>
    <w:p w:rsidR="001D13EF" w:rsidRDefault="001D13EF" w:rsidP="001D13E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</w:pPr>
      <w:r w:rsidRPr="001D13EF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 xml:space="preserve">- </w:t>
      </w:r>
      <w:proofErr w:type="spellStart"/>
      <w:r w:rsidRPr="001D13EF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Самозанятый</w:t>
      </w:r>
      <w:proofErr w:type="spellEnd"/>
      <w:r w:rsidRPr="001D13EF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 xml:space="preserve"> гражданин, применяющий специальный налоговый режим,  вправе вступить в добровольные правоотношения по обязательному пенсионному страхованию в целях уплаты страховых взносов в ПФР и формирования пенсионных прав для назначения страховой пенсии. Сделать это возможно  путем подачи заявления в орган ПФР по месту жительства либо в электронном виде посредством «Личного кабинета» на сайте ПФР, на сайте ФНС РФ или мобильного приложения «Мой налог», - разъясняет начальник </w:t>
      </w:r>
      <w:r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отдела</w:t>
      </w:r>
      <w:r w:rsidRPr="001D13EF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 xml:space="preserve"> персонифицированного учета </w:t>
      </w:r>
      <w:r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 xml:space="preserve">Управления ГУ-ОПФР по КБР в Чегемском районе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Мамебтова</w:t>
      </w:r>
      <w:proofErr w:type="spellEnd"/>
      <w:r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 xml:space="preserve"> Дина Мухамедовна.</w:t>
      </w:r>
    </w:p>
    <w:p w:rsidR="001D13EF" w:rsidRPr="001D13EF" w:rsidRDefault="001D13EF" w:rsidP="001D13E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1D13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лиц, применяющих специальный налоговый режим, налог на профессиональный доход, и вступивших в добровольные правоотношения по обязательному пенсионному страхованию, не установлен минимальный размер страховых взносов. Максимальный размер страховых взносов в 2020 году не может превышать 256 185,60 рублей. Чтобы получить целый год страхового стажа, необходимо уплатить в расчетном периоде не менее фиксированного размера страхового взноса на обязательное пенсионное страхование, определяемого в соответствии со ст. 430 Налогового кодекса РФ (за 2020 год – 32 023,20 рублей), и весь год состоять на учете, добровольно вступив в правоотношения. В случае уплаты меньшей суммы, в страховой стаж будет засчитан период, пропорциональный уплаченным страховым взносам.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EF"/>
    <w:rsid w:val="0001733F"/>
    <w:rsid w:val="001D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1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D13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3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3EF"/>
    <w:rPr>
      <w:b/>
      <w:bCs/>
    </w:rPr>
  </w:style>
  <w:style w:type="character" w:customStyle="1" w:styleId="text-highlight">
    <w:name w:val="text-highlight"/>
    <w:basedOn w:val="a0"/>
    <w:rsid w:val="001D13EF"/>
  </w:style>
  <w:style w:type="character" w:styleId="a5">
    <w:name w:val="Emphasis"/>
    <w:basedOn w:val="a0"/>
    <w:uiPriority w:val="20"/>
    <w:qFormat/>
    <w:rsid w:val="001D13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1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D13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3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3EF"/>
    <w:rPr>
      <w:b/>
      <w:bCs/>
    </w:rPr>
  </w:style>
  <w:style w:type="character" w:customStyle="1" w:styleId="text-highlight">
    <w:name w:val="text-highlight"/>
    <w:basedOn w:val="a0"/>
    <w:rsid w:val="001D13EF"/>
  </w:style>
  <w:style w:type="character" w:styleId="a5">
    <w:name w:val="Emphasis"/>
    <w:basedOn w:val="a0"/>
    <w:uiPriority w:val="20"/>
    <w:qFormat/>
    <w:rsid w:val="001D13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35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4372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2020-07-02T05:53:00Z</dcterms:created>
  <dcterms:modified xsi:type="dcterms:W3CDTF">2020-07-02T05:55:00Z</dcterms:modified>
</cp:coreProperties>
</file>