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C" w:rsidRPr="005700BC" w:rsidRDefault="005700BC" w:rsidP="005700BC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2"/>
          <w:szCs w:val="54"/>
        </w:rPr>
      </w:pPr>
      <w:r w:rsidRPr="005700BC">
        <w:rPr>
          <w:rFonts w:ascii="inherit" w:hAnsi="inherit" w:cs="Arial"/>
          <w:b w:val="0"/>
          <w:bCs w:val="0"/>
          <w:color w:val="333333"/>
          <w:sz w:val="52"/>
          <w:szCs w:val="54"/>
        </w:rPr>
        <w:t>Вниманию работодателей: трудовые книжки станут электронными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В соответствии с рассматриваемым на сегодняшний день законопроектом 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В связи с этим с 2020 года вводится обязанность для работодателей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 Передача сведений будет реализована в рамках существующего формата взаимодействия компаний с территориальными органами Пенсионного фонда. 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трудовую книжку. 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Начиная с 1 января 2021 года, в случаях приема на работу или увольнения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увольнения.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При трудоустройстве 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</w:t>
      </w:r>
      <w:bookmarkStart w:id="0" w:name="_GoBack"/>
      <w:bookmarkEnd w:id="0"/>
      <w:r w:rsidRPr="005700BC">
        <w:rPr>
          <w:rFonts w:ascii="Arial" w:hAnsi="Arial" w:cs="Arial"/>
          <w:color w:val="333333"/>
          <w:szCs w:val="27"/>
        </w:rPr>
        <w:t>анные в свою систему кадрового учета.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5700BC" w:rsidRPr="005700BC" w:rsidRDefault="005700BC" w:rsidP="005700BC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5700BC">
        <w:rPr>
          <w:rFonts w:ascii="Arial" w:hAnsi="Arial" w:cs="Arial"/>
          <w:color w:val="333333"/>
          <w:szCs w:val="27"/>
        </w:rPr>
        <w:t> </w:t>
      </w:r>
    </w:p>
    <w:p w:rsidR="00503699" w:rsidRPr="005700BC" w:rsidRDefault="00503699" w:rsidP="005700BC">
      <w:pPr>
        <w:rPr>
          <w:sz w:val="20"/>
        </w:rPr>
      </w:pPr>
    </w:p>
    <w:sectPr w:rsidR="00503699" w:rsidRPr="005700BC" w:rsidSect="005F00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83"/>
    <w:multiLevelType w:val="multilevel"/>
    <w:tmpl w:val="8D740F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2"/>
    <w:rsid w:val="0013208A"/>
    <w:rsid w:val="00503699"/>
    <w:rsid w:val="00544F3E"/>
    <w:rsid w:val="005700BC"/>
    <w:rsid w:val="005F0052"/>
    <w:rsid w:val="008E330E"/>
    <w:rsid w:val="009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4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4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330E"/>
    <w:rPr>
      <w:i/>
      <w:iCs/>
    </w:rPr>
  </w:style>
  <w:style w:type="character" w:styleId="a7">
    <w:name w:val="Strong"/>
    <w:basedOn w:val="a0"/>
    <w:uiPriority w:val="22"/>
    <w:qFormat/>
    <w:rsid w:val="008E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99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2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2019-10-31T07:12:00Z</dcterms:created>
  <dcterms:modified xsi:type="dcterms:W3CDTF">2019-10-31T07:12:00Z</dcterms:modified>
</cp:coreProperties>
</file>