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9E" w:rsidRPr="00BE529E" w:rsidRDefault="00BE529E" w:rsidP="00BE529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</w:pPr>
      <w:r w:rsidRPr="00BE529E"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  <w:t>О новом порядке предоставления социальной доплаты к пенсии</w:t>
      </w:r>
    </w:p>
    <w:p w:rsidR="00BE529E" w:rsidRPr="00BE529E" w:rsidRDefault="00BE529E" w:rsidP="00BE52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BE529E">
        <w:rPr>
          <w:rFonts w:ascii="Arial" w:eastAsia="Times New Roman" w:hAnsi="Arial" w:cs="Arial"/>
          <w:i/>
          <w:iCs/>
          <w:color w:val="333333"/>
          <w:sz w:val="24"/>
          <w:szCs w:val="27"/>
          <w:lang w:eastAsia="ru-RU"/>
        </w:rPr>
        <w:t>Согласно изменениям,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субъекте.</w:t>
      </w:r>
    </w:p>
    <w:p w:rsidR="00BE529E" w:rsidRPr="00BE529E" w:rsidRDefault="00BE529E" w:rsidP="00BE52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BE529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Новый механизм исчисления размера социальной доплаты к пенсии позволяет сначала доводить общую сумму доходов неработающего пенсионера до прожиточного минимума с помощью социальной доплаты к пенсии, а затем, сверх этого, выплачивать сумму индексации пенсии и ежемесячной денежной выплаты. Таким образом, прибавка в результате индексации устанавливается сверх прожиточного минимума пенсионера и не уменьшает доплату к пенсии. </w:t>
      </w:r>
    </w:p>
    <w:p w:rsidR="00BE529E" w:rsidRPr="00BE529E" w:rsidRDefault="00BE529E" w:rsidP="00BE52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BE529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В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Чегемском районе</w:t>
      </w:r>
      <w:r w:rsidRPr="00BE529E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всем неработающим пенсионерам, у которых общая сумма материального обеспечения не достигает величины прожиточного минимума пенсионера в регионе его проживания, устанавливается региональная социальная доплата к пенсии. Для расчета доплаты в соответствии с законом используется величина прожиточного минимума пенсионера для начисления социальной доплаты. </w:t>
      </w:r>
    </w:p>
    <w:p w:rsidR="0016715A" w:rsidRPr="00BE529E" w:rsidRDefault="0016715A">
      <w:pPr>
        <w:rPr>
          <w:sz w:val="20"/>
        </w:rPr>
      </w:pPr>
      <w:bookmarkStart w:id="0" w:name="_GoBack"/>
      <w:bookmarkEnd w:id="0"/>
    </w:p>
    <w:sectPr w:rsidR="0016715A" w:rsidRPr="00BE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9E"/>
    <w:rsid w:val="0016715A"/>
    <w:rsid w:val="00B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6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2019-07-23T08:03:00Z</dcterms:created>
  <dcterms:modified xsi:type="dcterms:W3CDTF">2019-07-23T08:04:00Z</dcterms:modified>
</cp:coreProperties>
</file>